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6DC2" w:rsidRDefault="004528B3" w:rsidP="00766DC2">
      <w:pPr>
        <w:jc w:val="center"/>
        <w:rPr>
          <w:sz w:val="22"/>
        </w:rPr>
      </w:pPr>
      <w:bookmarkStart w:id="0" w:name="_GoBack"/>
      <w:bookmarkEnd w:id="0"/>
      <w:r w:rsidRPr="006A1581">
        <w:rPr>
          <w:sz w:val="22"/>
        </w:rPr>
        <w:t xml:space="preserve">Notulen wijkraad vergadering </w:t>
      </w:r>
    </w:p>
    <w:p w:rsidR="004528B3" w:rsidRPr="006A1581" w:rsidRDefault="00766DC2" w:rsidP="00766DC2">
      <w:pPr>
        <w:rPr>
          <w:sz w:val="22"/>
        </w:rPr>
      </w:pPr>
      <w:r w:rsidRPr="00766DC2">
        <w:rPr>
          <w:b/>
          <w:sz w:val="22"/>
        </w:rPr>
        <w:t>Datum</w:t>
      </w:r>
      <w:r>
        <w:rPr>
          <w:sz w:val="22"/>
        </w:rPr>
        <w:t xml:space="preserve">: </w:t>
      </w:r>
      <w:r w:rsidR="006A1581" w:rsidRPr="006A1581">
        <w:rPr>
          <w:sz w:val="22"/>
        </w:rPr>
        <w:t>8 mei 2019</w:t>
      </w:r>
    </w:p>
    <w:p w:rsidR="006A1581" w:rsidRPr="006A1581" w:rsidRDefault="00EA4643">
      <w:pPr>
        <w:rPr>
          <w:sz w:val="22"/>
        </w:rPr>
      </w:pPr>
      <w:r w:rsidRPr="00766DC2">
        <w:rPr>
          <w:b/>
          <w:sz w:val="22"/>
        </w:rPr>
        <w:t>Aanwezig</w:t>
      </w:r>
      <w:r>
        <w:rPr>
          <w:sz w:val="22"/>
        </w:rPr>
        <w:t xml:space="preserve"> </w:t>
      </w:r>
      <w:r w:rsidRPr="00766DC2">
        <w:rPr>
          <w:b/>
          <w:sz w:val="22"/>
        </w:rPr>
        <w:t>bestuur</w:t>
      </w:r>
      <w:r>
        <w:rPr>
          <w:sz w:val="22"/>
        </w:rPr>
        <w:t>: Thomas Zandstra, Paul Reinders, Arjan Busch, Gé Metzelaar, Henny van Kessel</w:t>
      </w:r>
    </w:p>
    <w:p w:rsidR="006A1581" w:rsidRDefault="00EA4643">
      <w:pPr>
        <w:rPr>
          <w:sz w:val="22"/>
        </w:rPr>
      </w:pPr>
      <w:r w:rsidRPr="00766DC2">
        <w:rPr>
          <w:b/>
          <w:sz w:val="22"/>
        </w:rPr>
        <w:t>Aanwezig</w:t>
      </w:r>
      <w:r>
        <w:rPr>
          <w:sz w:val="22"/>
        </w:rPr>
        <w:t xml:space="preserve">: Annemieke </w:t>
      </w:r>
      <w:r w:rsidR="00717723">
        <w:rPr>
          <w:sz w:val="22"/>
        </w:rPr>
        <w:t>Kok</w:t>
      </w:r>
      <w:r>
        <w:rPr>
          <w:sz w:val="22"/>
        </w:rPr>
        <w:t xml:space="preserve">(OPH), </w:t>
      </w:r>
      <w:r w:rsidR="00717723">
        <w:rPr>
          <w:sz w:val="22"/>
        </w:rPr>
        <w:t xml:space="preserve">Greetje van Dooren, </w:t>
      </w:r>
      <w:r>
        <w:rPr>
          <w:sz w:val="22"/>
        </w:rPr>
        <w:t xml:space="preserve">Ernst Blok, </w:t>
      </w:r>
      <w:r w:rsidR="00FF33C9">
        <w:rPr>
          <w:sz w:val="22"/>
        </w:rPr>
        <w:t xml:space="preserve">René Dalmolen, </w:t>
      </w:r>
      <w:r w:rsidR="00717723">
        <w:rPr>
          <w:sz w:val="22"/>
        </w:rPr>
        <w:t xml:space="preserve">Michiel Kloosterboer, </w:t>
      </w:r>
      <w:proofErr w:type="spellStart"/>
      <w:r w:rsidR="00717723">
        <w:rPr>
          <w:sz w:val="22"/>
        </w:rPr>
        <w:t>Wendelien</w:t>
      </w:r>
      <w:proofErr w:type="spellEnd"/>
      <w:r w:rsidR="00717723">
        <w:rPr>
          <w:sz w:val="22"/>
        </w:rPr>
        <w:t xml:space="preserve"> de Jonge, Niels </w:t>
      </w:r>
      <w:proofErr w:type="spellStart"/>
      <w:r w:rsidR="00717723">
        <w:rPr>
          <w:sz w:val="22"/>
        </w:rPr>
        <w:t>Borsboom</w:t>
      </w:r>
      <w:proofErr w:type="spellEnd"/>
    </w:p>
    <w:p w:rsidR="00EA4643" w:rsidRPr="006A1581" w:rsidRDefault="00EA4643">
      <w:pPr>
        <w:rPr>
          <w:sz w:val="22"/>
        </w:rPr>
      </w:pPr>
    </w:p>
    <w:p w:rsidR="006A1581" w:rsidRPr="00CE1287" w:rsidRDefault="006A1581" w:rsidP="006A1581">
      <w:pPr>
        <w:pStyle w:val="Lijstalinea"/>
        <w:numPr>
          <w:ilvl w:val="0"/>
          <w:numId w:val="1"/>
        </w:numPr>
        <w:rPr>
          <w:color w:val="000000" w:themeColor="text1"/>
          <w:sz w:val="22"/>
        </w:rPr>
      </w:pPr>
      <w:r w:rsidRPr="00CE1287">
        <w:rPr>
          <w:color w:val="000000" w:themeColor="text1"/>
          <w:sz w:val="22"/>
        </w:rPr>
        <w:t>Opening. Thomas opent de vergadering om 20.00</w:t>
      </w:r>
    </w:p>
    <w:p w:rsidR="006A1581" w:rsidRPr="00CE1287" w:rsidRDefault="006A1581" w:rsidP="006A1581">
      <w:pPr>
        <w:pStyle w:val="Lijstalinea"/>
        <w:numPr>
          <w:ilvl w:val="0"/>
          <w:numId w:val="1"/>
        </w:numPr>
        <w:rPr>
          <w:color w:val="000000" w:themeColor="text1"/>
          <w:sz w:val="22"/>
        </w:rPr>
      </w:pPr>
      <w:r w:rsidRPr="00CE1287">
        <w:rPr>
          <w:color w:val="000000" w:themeColor="text1"/>
          <w:sz w:val="22"/>
        </w:rPr>
        <w:t xml:space="preserve">Vaststellen agenda. </w:t>
      </w:r>
    </w:p>
    <w:p w:rsidR="006A1581" w:rsidRPr="00CE1287" w:rsidRDefault="006A1581" w:rsidP="006A1581">
      <w:pPr>
        <w:pStyle w:val="Lijstalinea"/>
        <w:numPr>
          <w:ilvl w:val="0"/>
          <w:numId w:val="1"/>
        </w:numPr>
        <w:rPr>
          <w:color w:val="000000" w:themeColor="text1"/>
          <w:sz w:val="22"/>
        </w:rPr>
      </w:pPr>
      <w:r w:rsidRPr="00CE1287">
        <w:rPr>
          <w:color w:val="000000" w:themeColor="text1"/>
          <w:sz w:val="22"/>
        </w:rPr>
        <w:t>Notulen vorige vergadering goedgekeurd</w:t>
      </w:r>
    </w:p>
    <w:p w:rsidR="006A1581" w:rsidRPr="00CE1287" w:rsidRDefault="006A1581" w:rsidP="006A1581">
      <w:pPr>
        <w:pStyle w:val="Lijstalinea"/>
        <w:numPr>
          <w:ilvl w:val="0"/>
          <w:numId w:val="1"/>
        </w:numPr>
        <w:rPr>
          <w:color w:val="000000" w:themeColor="text1"/>
          <w:sz w:val="22"/>
        </w:rPr>
      </w:pPr>
      <w:r w:rsidRPr="00CE1287">
        <w:rPr>
          <w:color w:val="000000" w:themeColor="text1"/>
          <w:sz w:val="22"/>
        </w:rPr>
        <w:t>Mededelingen. Geen</w:t>
      </w:r>
    </w:p>
    <w:p w:rsidR="006A1581" w:rsidRPr="00CE1287" w:rsidRDefault="006A1581" w:rsidP="006A1581">
      <w:pPr>
        <w:pStyle w:val="Lijstalinea"/>
        <w:numPr>
          <w:ilvl w:val="0"/>
          <w:numId w:val="1"/>
        </w:numPr>
        <w:rPr>
          <w:color w:val="000000" w:themeColor="text1"/>
          <w:sz w:val="22"/>
        </w:rPr>
      </w:pPr>
      <w:r w:rsidRPr="00CE1287">
        <w:rPr>
          <w:color w:val="000000" w:themeColor="text1"/>
          <w:sz w:val="22"/>
        </w:rPr>
        <w:t>Ingekomen stukken. Ingekomen brief van raadslid Roel Schepers, met een aantal vragen over de verkeerssituatie van de van Nesstraat. Tijdens de vergadering zijn er geen bewoners aanwezig van de Van Nesstraat. We kunnen de vragen van Roel niet beantwoorden en schuiven dit door naar de volgende vergadering.</w:t>
      </w:r>
    </w:p>
    <w:p w:rsidR="006A1581" w:rsidRPr="00CE1287" w:rsidRDefault="006A1581" w:rsidP="006A1581">
      <w:pPr>
        <w:pStyle w:val="Lijstalinea"/>
        <w:rPr>
          <w:color w:val="000000" w:themeColor="text1"/>
          <w:sz w:val="22"/>
        </w:rPr>
      </w:pPr>
      <w:r w:rsidRPr="00CE1287">
        <w:rPr>
          <w:color w:val="000000" w:themeColor="text1"/>
          <w:sz w:val="22"/>
        </w:rPr>
        <w:t xml:space="preserve">Ingekomen flyer over nieuwbouw </w:t>
      </w:r>
      <w:proofErr w:type="spellStart"/>
      <w:r w:rsidRPr="00CE1287">
        <w:rPr>
          <w:color w:val="000000" w:themeColor="text1"/>
          <w:sz w:val="22"/>
        </w:rPr>
        <w:t>Spaarndamseweg</w:t>
      </w:r>
      <w:proofErr w:type="spellEnd"/>
      <w:r w:rsidRPr="00CE1287">
        <w:rPr>
          <w:color w:val="000000" w:themeColor="text1"/>
          <w:sz w:val="22"/>
        </w:rPr>
        <w:t xml:space="preserve">. Valt niet in onze wijk, maar verdient wel aandacht. Het verband tussen dit en de Orionzone ligt vooral in de verkeersstromen, die elkaar overlappen. </w:t>
      </w:r>
    </w:p>
    <w:p w:rsidR="006A1581" w:rsidRPr="00CE1287" w:rsidRDefault="006A1581" w:rsidP="006A1581">
      <w:pPr>
        <w:pStyle w:val="Lijstalinea"/>
        <w:rPr>
          <w:color w:val="000000" w:themeColor="text1"/>
          <w:sz w:val="22"/>
        </w:rPr>
      </w:pPr>
      <w:r w:rsidRPr="00CE1287">
        <w:rPr>
          <w:color w:val="000000" w:themeColor="text1"/>
          <w:sz w:val="22"/>
        </w:rPr>
        <w:t xml:space="preserve">14 mei en 4 juni zijn hierover bijeenkomsten in de Koningskerk. </w:t>
      </w:r>
    </w:p>
    <w:p w:rsidR="000F7514" w:rsidRPr="00CE1287" w:rsidRDefault="000F7514" w:rsidP="00CE1287">
      <w:pPr>
        <w:pStyle w:val="Lijstalinea"/>
        <w:numPr>
          <w:ilvl w:val="0"/>
          <w:numId w:val="1"/>
        </w:numPr>
        <w:rPr>
          <w:color w:val="000000" w:themeColor="text1"/>
          <w:sz w:val="22"/>
        </w:rPr>
      </w:pPr>
      <w:r w:rsidRPr="00CE1287">
        <w:rPr>
          <w:color w:val="000000" w:themeColor="text1"/>
          <w:sz w:val="22"/>
        </w:rPr>
        <w:t xml:space="preserve">[AB]: Arjan meldt dat een bewoner die tegenover </w:t>
      </w:r>
      <w:proofErr w:type="spellStart"/>
      <w:r w:rsidRPr="00CE1287">
        <w:rPr>
          <w:color w:val="000000" w:themeColor="text1"/>
          <w:sz w:val="22"/>
        </w:rPr>
        <w:t>Bi</w:t>
      </w:r>
      <w:r w:rsidR="00CE1287" w:rsidRPr="00CE1287">
        <w:rPr>
          <w:color w:val="000000" w:themeColor="text1"/>
          <w:sz w:val="22"/>
        </w:rPr>
        <w:t>s</w:t>
      </w:r>
      <w:r w:rsidRPr="00CE1287">
        <w:rPr>
          <w:color w:val="000000" w:themeColor="text1"/>
          <w:sz w:val="22"/>
        </w:rPr>
        <w:t>on</w:t>
      </w:r>
      <w:proofErr w:type="spellEnd"/>
      <w:r w:rsidRPr="00CE1287">
        <w:rPr>
          <w:color w:val="000000" w:themeColor="text1"/>
          <w:sz w:val="22"/>
        </w:rPr>
        <w:t xml:space="preserve"> bowling woont heeft via </w:t>
      </w:r>
      <w:proofErr w:type="spellStart"/>
      <w:r w:rsidRPr="00CE1287">
        <w:rPr>
          <w:color w:val="000000" w:themeColor="text1"/>
          <w:sz w:val="22"/>
        </w:rPr>
        <w:t>Nextdoor</w:t>
      </w:r>
      <w:proofErr w:type="spellEnd"/>
      <w:r w:rsidRPr="00CE1287">
        <w:rPr>
          <w:color w:val="000000" w:themeColor="text1"/>
          <w:sz w:val="22"/>
        </w:rPr>
        <w:t xml:space="preserve"> gemeld dat ze wil bijdragen aan de Verkeersstudie. Arjan neemt contact met haar op.</w:t>
      </w:r>
    </w:p>
    <w:p w:rsidR="006A1581" w:rsidRPr="00CE1287" w:rsidRDefault="006A1581" w:rsidP="006A1581">
      <w:pPr>
        <w:pStyle w:val="Lijstalinea"/>
        <w:numPr>
          <w:ilvl w:val="0"/>
          <w:numId w:val="1"/>
        </w:numPr>
        <w:rPr>
          <w:color w:val="000000" w:themeColor="text1"/>
          <w:sz w:val="22"/>
        </w:rPr>
      </w:pPr>
      <w:r w:rsidRPr="00CE1287">
        <w:rPr>
          <w:color w:val="000000" w:themeColor="text1"/>
          <w:sz w:val="22"/>
        </w:rPr>
        <w:t xml:space="preserve">Werkgroep Kermis Zaanenlaan. Gisteravond evaluatie bijeenkomst geweest. Verbeteringen zijn positief ervaren door zowel bewoners als exploitanten. Nog wel het een en ander te finetunen. Qua veiligheid duidelijke verbeteringen. </w:t>
      </w:r>
      <w:r w:rsidR="00EA4643" w:rsidRPr="00CE1287">
        <w:rPr>
          <w:color w:val="000000" w:themeColor="text1"/>
          <w:sz w:val="22"/>
        </w:rPr>
        <w:t>Ook qua ruimte tussen de attracties en huizen verbetering.</w:t>
      </w:r>
      <w:r w:rsidR="00CE1287">
        <w:rPr>
          <w:color w:val="000000" w:themeColor="text1"/>
          <w:sz w:val="22"/>
        </w:rPr>
        <w:t xml:space="preserve"> Paul heeft dit vandaag in een interview op Haarlem105 Toegelicht.</w:t>
      </w:r>
    </w:p>
    <w:p w:rsidR="008433A3" w:rsidRPr="00CE1287" w:rsidRDefault="00EA4643" w:rsidP="00800807">
      <w:pPr>
        <w:pStyle w:val="Lijstalinea"/>
        <w:numPr>
          <w:ilvl w:val="0"/>
          <w:numId w:val="1"/>
        </w:numPr>
        <w:rPr>
          <w:color w:val="000000" w:themeColor="text1"/>
          <w:sz w:val="22"/>
        </w:rPr>
      </w:pPr>
      <w:r w:rsidRPr="00CE1287">
        <w:rPr>
          <w:color w:val="000000" w:themeColor="text1"/>
          <w:sz w:val="22"/>
        </w:rPr>
        <w:t>Werkgroep Orionzone</w:t>
      </w:r>
      <w:r w:rsidR="00FF33C9" w:rsidRPr="00CE1287">
        <w:rPr>
          <w:color w:val="000000" w:themeColor="text1"/>
          <w:sz w:val="22"/>
        </w:rPr>
        <w:t xml:space="preserve">. Arjan licht toe dat er gisteravond presentatie is geweest over plannen Orionzone, in 3 sessies. </w:t>
      </w:r>
      <w:r w:rsidR="000F7514" w:rsidRPr="00CE1287">
        <w:rPr>
          <w:color w:val="000000" w:themeColor="text1"/>
          <w:sz w:val="22"/>
        </w:rPr>
        <w:t xml:space="preserve">[AB}: tijdens de eerste sessie waren er ca. </w:t>
      </w:r>
      <w:r w:rsidR="00FF33C9" w:rsidRPr="00CE1287">
        <w:rPr>
          <w:color w:val="000000" w:themeColor="text1"/>
          <w:sz w:val="22"/>
        </w:rPr>
        <w:t xml:space="preserve">120 bezoekers. Greetje is naar alle sessies geweest. Er is nog veel niet duidelijk over zowel hoogbouw, parkeerplaatsen, Vomar supermarkt. Algemene indruk is dat er weinig antwoorden op de gestelde vragen zijn gekomen. Ernst geeft aan dat in het rapport </w:t>
      </w:r>
      <w:r w:rsidR="000F7514" w:rsidRPr="00CE1287">
        <w:rPr>
          <w:color w:val="000000" w:themeColor="text1"/>
          <w:sz w:val="22"/>
        </w:rPr>
        <w:t xml:space="preserve">[AB]: fase 3 </w:t>
      </w:r>
      <w:r w:rsidR="00FF33C9" w:rsidRPr="00CE1287">
        <w:rPr>
          <w:color w:val="000000" w:themeColor="text1"/>
          <w:sz w:val="22"/>
        </w:rPr>
        <w:t>staat dat het idee is om de Planetenlaan eenrichtingverkeer te maken, maar dat is niet genoemd in de presentaties. Planetenplein is beschermd stadsgezicht. Dat heeft consequenties op de plannen.</w:t>
      </w:r>
      <w:r w:rsidR="00766DC2" w:rsidRPr="00CE1287">
        <w:rPr>
          <w:color w:val="000000" w:themeColor="text1"/>
          <w:sz w:val="22"/>
        </w:rPr>
        <w:t xml:space="preserve"> </w:t>
      </w:r>
      <w:r w:rsidR="008433A3" w:rsidRPr="00CE1287">
        <w:rPr>
          <w:color w:val="000000" w:themeColor="text1"/>
          <w:sz w:val="22"/>
        </w:rPr>
        <w:t xml:space="preserve">Gemeente geeft eigenlijk vrijbrief aan projectontwikkelaars. </w:t>
      </w:r>
    </w:p>
    <w:p w:rsidR="00EA4643" w:rsidRPr="00CE1287" w:rsidRDefault="00766DC2" w:rsidP="008433A3">
      <w:pPr>
        <w:pStyle w:val="Lijstalinea"/>
        <w:rPr>
          <w:color w:val="000000" w:themeColor="text1"/>
          <w:sz w:val="22"/>
        </w:rPr>
      </w:pPr>
      <w:r w:rsidRPr="00CE1287">
        <w:rPr>
          <w:color w:val="000000" w:themeColor="text1"/>
          <w:sz w:val="22"/>
        </w:rPr>
        <w:t>Er is t</w:t>
      </w:r>
      <w:r w:rsidR="00FF33C9" w:rsidRPr="00CE1287">
        <w:rPr>
          <w:color w:val="000000" w:themeColor="text1"/>
          <w:sz w:val="22"/>
        </w:rPr>
        <w:t xml:space="preserve">ot 15 mei </w:t>
      </w:r>
      <w:r w:rsidRPr="00CE1287">
        <w:rPr>
          <w:color w:val="000000" w:themeColor="text1"/>
          <w:sz w:val="22"/>
        </w:rPr>
        <w:t>de</w:t>
      </w:r>
      <w:r w:rsidR="00FF33C9" w:rsidRPr="00CE1287">
        <w:rPr>
          <w:color w:val="000000" w:themeColor="text1"/>
          <w:sz w:val="22"/>
        </w:rPr>
        <w:t xml:space="preserve"> mogelijkheid om op het concept ontwerp te reageren. </w:t>
      </w:r>
      <w:r w:rsidR="006F6AE3" w:rsidRPr="00CE1287">
        <w:rPr>
          <w:color w:val="000000" w:themeColor="text1"/>
          <w:sz w:val="22"/>
        </w:rPr>
        <w:t xml:space="preserve">[ABU]: </w:t>
      </w:r>
      <w:r w:rsidRPr="00CE1287">
        <w:rPr>
          <w:color w:val="000000" w:themeColor="text1"/>
          <w:sz w:val="22"/>
        </w:rPr>
        <w:t xml:space="preserve">Arjan meldt dat de wijkraad </w:t>
      </w:r>
      <w:proofErr w:type="spellStart"/>
      <w:r w:rsidRPr="00CE1287">
        <w:rPr>
          <w:color w:val="000000" w:themeColor="text1"/>
          <w:sz w:val="22"/>
        </w:rPr>
        <w:t>Bezuidenhout</w:t>
      </w:r>
      <w:proofErr w:type="spellEnd"/>
      <w:r w:rsidRPr="00CE1287">
        <w:rPr>
          <w:color w:val="000000" w:themeColor="text1"/>
          <w:sz w:val="22"/>
        </w:rPr>
        <w:t xml:space="preserve"> in de gemeente Den Haag </w:t>
      </w:r>
      <w:r w:rsidR="006F6AE3" w:rsidRPr="00CE1287">
        <w:rPr>
          <w:color w:val="000000" w:themeColor="text1"/>
          <w:sz w:val="22"/>
        </w:rPr>
        <w:t xml:space="preserve">een </w:t>
      </w:r>
      <w:proofErr w:type="spellStart"/>
      <w:r w:rsidR="006F6AE3" w:rsidRPr="00CE1287">
        <w:rPr>
          <w:color w:val="000000" w:themeColor="text1"/>
          <w:sz w:val="22"/>
        </w:rPr>
        <w:t>Leefbaarheids</w:t>
      </w:r>
      <w:proofErr w:type="spellEnd"/>
      <w:r w:rsidR="006F6AE3" w:rsidRPr="00CE1287">
        <w:rPr>
          <w:color w:val="000000" w:themeColor="text1"/>
          <w:sz w:val="22"/>
        </w:rPr>
        <w:t xml:space="preserve"> Effect Rapportage (LER) heeft laten ontwikkelen door een bouwer van geografische software (</w:t>
      </w:r>
      <w:proofErr w:type="spellStart"/>
      <w:r w:rsidR="006F6AE3" w:rsidRPr="00CE1287">
        <w:rPr>
          <w:color w:val="000000" w:themeColor="text1"/>
          <w:sz w:val="22"/>
        </w:rPr>
        <w:t>StrateGis</w:t>
      </w:r>
      <w:proofErr w:type="spellEnd"/>
      <w:r w:rsidR="006F6AE3" w:rsidRPr="00CE1287">
        <w:rPr>
          <w:color w:val="000000" w:themeColor="text1"/>
          <w:sz w:val="22"/>
        </w:rPr>
        <w:t xml:space="preserve">). De LER – een </w:t>
      </w:r>
      <w:proofErr w:type="spellStart"/>
      <w:r w:rsidR="006F6AE3" w:rsidRPr="00CE1287">
        <w:rPr>
          <w:color w:val="000000" w:themeColor="text1"/>
          <w:sz w:val="22"/>
        </w:rPr>
        <w:t>webtool</w:t>
      </w:r>
      <w:proofErr w:type="spellEnd"/>
      <w:r w:rsidR="006F6AE3" w:rsidRPr="00CE1287">
        <w:rPr>
          <w:color w:val="000000" w:themeColor="text1"/>
          <w:sz w:val="22"/>
        </w:rPr>
        <w:t xml:space="preserve"> - toont hoe het met de leefbaarheid van de wijk is gesteld, zowel vóór als na een uitgevoerd gebiedsontwikkelingsproject. De </w:t>
      </w:r>
      <w:r w:rsidR="00C05B30" w:rsidRPr="00CE1287">
        <w:rPr>
          <w:color w:val="000000" w:themeColor="text1"/>
          <w:sz w:val="22"/>
        </w:rPr>
        <w:t xml:space="preserve">leefbaarheidscriteria vallen in de categorieën Kwaliteit openbare ruimte, Mobiliteit, Ruimtegebruik, Veiligheid en Voorzieningen. De normen zijn afkomstig uit gemeentelijke nota’s, uit landelijke of Europese wetgeving en beschikbaar via o.a. het Centraal Bureau voor de Statistiek (CBS). De LER biedt kansen voor Haarlem Noord. </w:t>
      </w:r>
      <w:r w:rsidRPr="00CE1287">
        <w:rPr>
          <w:color w:val="000000" w:themeColor="text1"/>
          <w:sz w:val="22"/>
        </w:rPr>
        <w:t xml:space="preserve">In de gemeente den Haag is een LER onderdeel van het coalitie besluit. Arjan gaat met de werkgroep op 27 mei </w:t>
      </w:r>
      <w:r w:rsidR="00C05B30" w:rsidRPr="00CE1287">
        <w:rPr>
          <w:color w:val="000000" w:themeColor="text1"/>
          <w:sz w:val="22"/>
        </w:rPr>
        <w:t xml:space="preserve">[ABU]: in gesprek met de voorzitter van </w:t>
      </w:r>
      <w:r w:rsidRPr="00CE1287">
        <w:rPr>
          <w:color w:val="000000" w:themeColor="text1"/>
          <w:sz w:val="22"/>
        </w:rPr>
        <w:t xml:space="preserve">de wijkraad </w:t>
      </w:r>
      <w:proofErr w:type="spellStart"/>
      <w:r w:rsidRPr="00CE1287">
        <w:rPr>
          <w:color w:val="000000" w:themeColor="text1"/>
          <w:sz w:val="22"/>
        </w:rPr>
        <w:t>Bezuidenhout</w:t>
      </w:r>
      <w:proofErr w:type="spellEnd"/>
      <w:r w:rsidRPr="00CE1287">
        <w:rPr>
          <w:color w:val="000000" w:themeColor="text1"/>
          <w:sz w:val="22"/>
        </w:rPr>
        <w:t xml:space="preserve"> voor meer informatie.</w:t>
      </w:r>
      <w:r w:rsidR="00D508BD" w:rsidRPr="00CE1287">
        <w:rPr>
          <w:color w:val="000000" w:themeColor="text1"/>
          <w:sz w:val="22"/>
        </w:rPr>
        <w:t xml:space="preserve"> </w:t>
      </w:r>
      <w:r w:rsidR="00717723" w:rsidRPr="00CE1287">
        <w:rPr>
          <w:color w:val="000000" w:themeColor="text1"/>
          <w:sz w:val="22"/>
        </w:rPr>
        <w:t>Arjan gaat conceptbrief maken om aan raadsleden te sturen en afspraken te maken om kennis te maken met de raadsleden en zorgen te uiten. Op 20 juni is er commissievergadering Ontwikkeling. Dan is het moment om in te spreken. Arjan vraagt Hans Kamerling hoe het zit met de klankbordgroep voor het verkeersonderzoek. Er zou in participatie met de burgers een verkeersonderzoek gaan plaatsvinden. Wat is de rol van deze klankbordgroep?</w:t>
      </w:r>
    </w:p>
    <w:p w:rsidR="00717723" w:rsidRPr="00CE1287" w:rsidRDefault="00717723" w:rsidP="00717723">
      <w:pPr>
        <w:pStyle w:val="Lijstalinea"/>
        <w:numPr>
          <w:ilvl w:val="0"/>
          <w:numId w:val="1"/>
        </w:numPr>
        <w:rPr>
          <w:color w:val="000000" w:themeColor="text1"/>
          <w:sz w:val="22"/>
        </w:rPr>
      </w:pPr>
      <w:r w:rsidRPr="00CE1287">
        <w:rPr>
          <w:color w:val="000000" w:themeColor="text1"/>
          <w:sz w:val="22"/>
        </w:rPr>
        <w:t xml:space="preserve">Op Stoom. Er zouden nog 2 werkgroepen moeten komen. Ontwikkeling hiervan zou nu ‘on </w:t>
      </w:r>
      <w:proofErr w:type="spellStart"/>
      <w:r w:rsidRPr="00CE1287">
        <w:rPr>
          <w:color w:val="000000" w:themeColor="text1"/>
          <w:sz w:val="22"/>
        </w:rPr>
        <w:t>hold</w:t>
      </w:r>
      <w:proofErr w:type="spellEnd"/>
      <w:r w:rsidRPr="00CE1287">
        <w:rPr>
          <w:color w:val="000000" w:themeColor="text1"/>
          <w:sz w:val="22"/>
        </w:rPr>
        <w:t xml:space="preserve">’ gezet moeten worden </w:t>
      </w:r>
      <w:r w:rsidR="00CE1287" w:rsidRPr="00CE1287">
        <w:rPr>
          <w:color w:val="000000" w:themeColor="text1"/>
          <w:sz w:val="22"/>
        </w:rPr>
        <w:t>i.v.m.</w:t>
      </w:r>
      <w:r w:rsidRPr="00CE1287">
        <w:rPr>
          <w:color w:val="000000" w:themeColor="text1"/>
          <w:sz w:val="22"/>
        </w:rPr>
        <w:t xml:space="preserve"> de </w:t>
      </w:r>
      <w:r w:rsidR="00CE1287">
        <w:rPr>
          <w:color w:val="000000" w:themeColor="text1"/>
          <w:sz w:val="22"/>
        </w:rPr>
        <w:t>O</w:t>
      </w:r>
      <w:r w:rsidRPr="00CE1287">
        <w:rPr>
          <w:color w:val="000000" w:themeColor="text1"/>
          <w:sz w:val="22"/>
        </w:rPr>
        <w:t>rionzone. Onduidelijk wat ermee gebeurd.</w:t>
      </w:r>
    </w:p>
    <w:p w:rsidR="00717723" w:rsidRPr="00CE1287" w:rsidRDefault="00717723" w:rsidP="00717723">
      <w:pPr>
        <w:pStyle w:val="Lijstalinea"/>
        <w:numPr>
          <w:ilvl w:val="0"/>
          <w:numId w:val="1"/>
        </w:numPr>
        <w:rPr>
          <w:color w:val="000000" w:themeColor="text1"/>
          <w:sz w:val="22"/>
        </w:rPr>
      </w:pPr>
      <w:r w:rsidRPr="00CE1287">
        <w:rPr>
          <w:color w:val="000000" w:themeColor="text1"/>
          <w:sz w:val="22"/>
        </w:rPr>
        <w:t xml:space="preserve">Rondvraag. Paul heeft vragen gesteld aan gemeente over onderhoud Marnixstraat. Renovatie van Marnixstraat zowel aan begin als einde gaat plaatsvinden, vernieuwen </w:t>
      </w:r>
      <w:r w:rsidRPr="00CE1287">
        <w:rPr>
          <w:color w:val="000000" w:themeColor="text1"/>
          <w:sz w:val="22"/>
        </w:rPr>
        <w:lastRenderedPageBreak/>
        <w:t>riolering en bestrating. Er komt na de zomer inspraak voor de wijk. In 2020 wordt dan</w:t>
      </w:r>
      <w:r w:rsidR="00CE1287">
        <w:rPr>
          <w:color w:val="000000" w:themeColor="text1"/>
          <w:sz w:val="22"/>
        </w:rPr>
        <w:t xml:space="preserve"> waarschijnlijk pas</w:t>
      </w:r>
      <w:r w:rsidRPr="00CE1287">
        <w:rPr>
          <w:color w:val="000000" w:themeColor="text1"/>
          <w:sz w:val="22"/>
        </w:rPr>
        <w:t xml:space="preserve"> tot uitvoering over gegaan. </w:t>
      </w:r>
    </w:p>
    <w:p w:rsidR="00717723" w:rsidRPr="00CE1287" w:rsidRDefault="00717723" w:rsidP="00717723">
      <w:pPr>
        <w:pStyle w:val="Lijstalinea"/>
        <w:rPr>
          <w:color w:val="000000" w:themeColor="text1"/>
          <w:sz w:val="22"/>
        </w:rPr>
      </w:pPr>
      <w:r w:rsidRPr="00CE1287">
        <w:rPr>
          <w:color w:val="000000" w:themeColor="text1"/>
          <w:sz w:val="22"/>
        </w:rPr>
        <w:t>René vraagt zich af hoe het zit met de uitbreiding van het Schoter. Niemand weet hier iets over.</w:t>
      </w:r>
    </w:p>
    <w:p w:rsidR="00717723" w:rsidRPr="00CE1287" w:rsidRDefault="00717723" w:rsidP="00717723">
      <w:pPr>
        <w:pStyle w:val="Lijstalinea"/>
        <w:rPr>
          <w:color w:val="000000" w:themeColor="text1"/>
          <w:sz w:val="22"/>
        </w:rPr>
      </w:pPr>
      <w:r w:rsidRPr="00CE1287">
        <w:rPr>
          <w:color w:val="000000" w:themeColor="text1"/>
          <w:sz w:val="22"/>
        </w:rPr>
        <w:t xml:space="preserve">Paul geeft aan </w:t>
      </w:r>
      <w:r w:rsidR="00BD5B27" w:rsidRPr="00CE1287">
        <w:rPr>
          <w:color w:val="000000" w:themeColor="text1"/>
          <w:sz w:val="22"/>
        </w:rPr>
        <w:t xml:space="preserve">dat bij de dodenherdenking meerdere wijkraden van Noord </w:t>
      </w:r>
      <w:r w:rsidR="00CE1287">
        <w:rPr>
          <w:color w:val="000000" w:themeColor="text1"/>
          <w:sz w:val="22"/>
        </w:rPr>
        <w:t>bij de brug van de Jan Gijzenkade</w:t>
      </w:r>
      <w:r w:rsidR="00BD5B27" w:rsidRPr="00CE1287">
        <w:rPr>
          <w:color w:val="000000" w:themeColor="text1"/>
          <w:sz w:val="22"/>
        </w:rPr>
        <w:t xml:space="preserve"> een </w:t>
      </w:r>
      <w:r w:rsidR="00CE1287">
        <w:rPr>
          <w:color w:val="000000" w:themeColor="text1"/>
          <w:sz w:val="22"/>
        </w:rPr>
        <w:t>kransen hebben gelegd</w:t>
      </w:r>
      <w:r w:rsidR="00BD5B27" w:rsidRPr="00CE1287">
        <w:rPr>
          <w:color w:val="000000" w:themeColor="text1"/>
          <w:sz w:val="22"/>
        </w:rPr>
        <w:t xml:space="preserve">. Wij ontbraken.  </w:t>
      </w:r>
      <w:r w:rsidR="00CE1287">
        <w:rPr>
          <w:color w:val="000000" w:themeColor="text1"/>
          <w:sz w:val="22"/>
        </w:rPr>
        <w:t xml:space="preserve">De </w:t>
      </w:r>
      <w:r w:rsidR="009C6691">
        <w:rPr>
          <w:color w:val="000000" w:themeColor="text1"/>
          <w:sz w:val="22"/>
        </w:rPr>
        <w:t>Planetenwijk</w:t>
      </w:r>
      <w:r w:rsidR="00BD5B27" w:rsidRPr="00CE1287">
        <w:rPr>
          <w:color w:val="000000" w:themeColor="text1"/>
          <w:sz w:val="22"/>
        </w:rPr>
        <w:t xml:space="preserve"> gren</w:t>
      </w:r>
      <w:r w:rsidR="00CE1287">
        <w:rPr>
          <w:color w:val="000000" w:themeColor="text1"/>
          <w:sz w:val="22"/>
        </w:rPr>
        <w:t xml:space="preserve">st </w:t>
      </w:r>
      <w:r w:rsidR="009C6691">
        <w:rPr>
          <w:color w:val="000000" w:themeColor="text1"/>
          <w:sz w:val="22"/>
        </w:rPr>
        <w:t>N.B.</w:t>
      </w:r>
      <w:r w:rsidR="00BD5B27" w:rsidRPr="00CE1287">
        <w:rPr>
          <w:color w:val="000000" w:themeColor="text1"/>
          <w:sz w:val="22"/>
        </w:rPr>
        <w:t xml:space="preserve"> </w:t>
      </w:r>
      <w:r w:rsidR="00CE1287">
        <w:rPr>
          <w:color w:val="000000" w:themeColor="text1"/>
          <w:sz w:val="22"/>
        </w:rPr>
        <w:t xml:space="preserve">aan deze voormalige </w:t>
      </w:r>
      <w:r w:rsidR="009C6691">
        <w:rPr>
          <w:color w:val="000000" w:themeColor="text1"/>
          <w:sz w:val="22"/>
        </w:rPr>
        <w:t>executie</w:t>
      </w:r>
      <w:r w:rsidR="00CE1287">
        <w:rPr>
          <w:color w:val="000000" w:themeColor="text1"/>
          <w:sz w:val="22"/>
        </w:rPr>
        <w:t xml:space="preserve"> plek</w:t>
      </w:r>
      <w:r w:rsidR="00BD5B27" w:rsidRPr="00CE1287">
        <w:rPr>
          <w:color w:val="000000" w:themeColor="text1"/>
          <w:sz w:val="22"/>
        </w:rPr>
        <w:t xml:space="preserve">. Paul oppert om met alle wijkraden Noord gezamenlijk een krans te leggen. Thomas kaart dit aan in het WBO. </w:t>
      </w:r>
    </w:p>
    <w:p w:rsidR="008433A3" w:rsidRPr="00CE1287" w:rsidRDefault="00800807" w:rsidP="00800807">
      <w:pPr>
        <w:pStyle w:val="Lijstalinea"/>
        <w:numPr>
          <w:ilvl w:val="0"/>
          <w:numId w:val="1"/>
        </w:numPr>
        <w:rPr>
          <w:color w:val="000000" w:themeColor="text1"/>
          <w:sz w:val="22"/>
        </w:rPr>
      </w:pPr>
      <w:r w:rsidRPr="00CE1287">
        <w:rPr>
          <w:color w:val="000000" w:themeColor="text1"/>
          <w:sz w:val="22"/>
        </w:rPr>
        <w:t>Thomas sluit de vergadering om 21.00</w:t>
      </w:r>
      <w:r w:rsidR="007C4DA9" w:rsidRPr="00CE1287">
        <w:rPr>
          <w:color w:val="000000" w:themeColor="text1"/>
          <w:sz w:val="22"/>
        </w:rPr>
        <w:t xml:space="preserve">. Volgende vergadering is 12 juni. </w:t>
      </w:r>
    </w:p>
    <w:p w:rsidR="007C4DA9" w:rsidRDefault="007C4DA9" w:rsidP="007C4DA9">
      <w:pPr>
        <w:pStyle w:val="Lijstalinea"/>
        <w:rPr>
          <w:sz w:val="22"/>
        </w:rPr>
      </w:pPr>
      <w:r>
        <w:rPr>
          <w:sz w:val="22"/>
        </w:rPr>
        <w:t>Actielijst</w:t>
      </w:r>
    </w:p>
    <w:p w:rsidR="007C4DA9" w:rsidRDefault="007C4DA9" w:rsidP="007C4DA9">
      <w:pPr>
        <w:pStyle w:val="Lijstalinea"/>
        <w:rPr>
          <w:sz w:val="22"/>
        </w:rPr>
      </w:pPr>
    </w:p>
    <w:p w:rsidR="007C4DA9" w:rsidRDefault="007C4DA9" w:rsidP="007C4DA9">
      <w:pPr>
        <w:pStyle w:val="Lijstalinea"/>
        <w:rPr>
          <w:rFonts w:ascii="Segoe UI" w:eastAsia="Times New Roman" w:hAnsi="Segoe UI" w:cs="Segoe UI"/>
          <w:color w:val="212121"/>
          <w:sz w:val="23"/>
          <w:szCs w:val="23"/>
        </w:rPr>
      </w:pPr>
    </w:p>
    <w:tbl>
      <w:tblPr>
        <w:tblStyle w:val="Tabelraster"/>
        <w:tblW w:w="0" w:type="auto"/>
        <w:tblInd w:w="720" w:type="dxa"/>
        <w:tblLook w:val="04A0" w:firstRow="1" w:lastRow="0" w:firstColumn="1" w:lastColumn="0" w:noHBand="0" w:noVBand="1"/>
      </w:tblPr>
      <w:tblGrid>
        <w:gridCol w:w="4268"/>
        <w:gridCol w:w="4068"/>
      </w:tblGrid>
      <w:tr w:rsidR="007C4DA9" w:rsidTr="007C4DA9">
        <w:tc>
          <w:tcPr>
            <w:tcW w:w="4268" w:type="dxa"/>
          </w:tcPr>
          <w:p w:rsidR="007C4DA9" w:rsidRPr="001F4F72" w:rsidRDefault="007C4DA9" w:rsidP="00A44B6D">
            <w:pPr>
              <w:pStyle w:val="Lijstalinea"/>
              <w:ind w:left="0"/>
              <w:jc w:val="center"/>
              <w:rPr>
                <w:rFonts w:ascii="Segoe UI" w:eastAsia="Times New Roman" w:hAnsi="Segoe UI" w:cs="Segoe UI"/>
                <w:b/>
                <w:color w:val="212121"/>
                <w:sz w:val="23"/>
                <w:szCs w:val="23"/>
              </w:rPr>
            </w:pPr>
            <w:r w:rsidRPr="001F4F72">
              <w:rPr>
                <w:rFonts w:ascii="Segoe UI" w:eastAsia="Times New Roman" w:hAnsi="Segoe UI" w:cs="Segoe UI"/>
                <w:b/>
                <w:color w:val="212121"/>
                <w:sz w:val="23"/>
                <w:szCs w:val="23"/>
              </w:rPr>
              <w:t>Actie</w:t>
            </w:r>
          </w:p>
        </w:tc>
        <w:tc>
          <w:tcPr>
            <w:tcW w:w="4068" w:type="dxa"/>
          </w:tcPr>
          <w:p w:rsidR="007C4DA9" w:rsidRPr="001F4F72" w:rsidRDefault="007C4DA9" w:rsidP="00A44B6D">
            <w:pPr>
              <w:pStyle w:val="Lijstalinea"/>
              <w:ind w:left="0"/>
              <w:jc w:val="center"/>
              <w:rPr>
                <w:rFonts w:ascii="Segoe UI" w:eastAsia="Times New Roman" w:hAnsi="Segoe UI" w:cs="Segoe UI"/>
                <w:b/>
                <w:color w:val="212121"/>
                <w:sz w:val="23"/>
                <w:szCs w:val="23"/>
              </w:rPr>
            </w:pPr>
            <w:r w:rsidRPr="001F4F72">
              <w:rPr>
                <w:rFonts w:ascii="Segoe UI" w:eastAsia="Times New Roman" w:hAnsi="Segoe UI" w:cs="Segoe UI"/>
                <w:b/>
                <w:color w:val="212121"/>
                <w:sz w:val="23"/>
                <w:szCs w:val="23"/>
              </w:rPr>
              <w:t>Wie?</w:t>
            </w:r>
          </w:p>
        </w:tc>
      </w:tr>
      <w:tr w:rsidR="007C4DA9" w:rsidTr="007C4DA9">
        <w:tc>
          <w:tcPr>
            <w:tcW w:w="4268" w:type="dxa"/>
          </w:tcPr>
          <w:p w:rsidR="007C4DA9" w:rsidRDefault="007C4DA9" w:rsidP="00A44B6D">
            <w:pPr>
              <w:pStyle w:val="Lijstalinea"/>
              <w:ind w:left="0"/>
              <w:rPr>
                <w:rFonts w:ascii="Segoe UI" w:eastAsia="Times New Roman" w:hAnsi="Segoe UI" w:cs="Segoe UI"/>
                <w:color w:val="212121"/>
                <w:sz w:val="23"/>
                <w:szCs w:val="23"/>
              </w:rPr>
            </w:pPr>
            <w:r>
              <w:rPr>
                <w:rFonts w:ascii="Segoe UI" w:eastAsia="Times New Roman" w:hAnsi="Segoe UI" w:cs="Segoe UI"/>
                <w:color w:val="212121"/>
                <w:sz w:val="23"/>
                <w:szCs w:val="23"/>
              </w:rPr>
              <w:t>Samenvatting facebook pagina Orionzone + belangrijke data voor op website</w:t>
            </w:r>
          </w:p>
        </w:tc>
        <w:tc>
          <w:tcPr>
            <w:tcW w:w="4068" w:type="dxa"/>
          </w:tcPr>
          <w:p w:rsidR="007C4DA9" w:rsidRDefault="007C4DA9" w:rsidP="00A44B6D">
            <w:pPr>
              <w:pStyle w:val="Lijstalinea"/>
              <w:ind w:left="0"/>
              <w:rPr>
                <w:rFonts w:ascii="Segoe UI" w:eastAsia="Times New Roman" w:hAnsi="Segoe UI" w:cs="Segoe UI"/>
                <w:color w:val="212121"/>
                <w:sz w:val="23"/>
                <w:szCs w:val="23"/>
              </w:rPr>
            </w:pPr>
            <w:r>
              <w:rPr>
                <w:rFonts w:ascii="Segoe UI" w:eastAsia="Times New Roman" w:hAnsi="Segoe UI" w:cs="Segoe UI"/>
                <w:color w:val="212121"/>
                <w:sz w:val="23"/>
                <w:szCs w:val="23"/>
              </w:rPr>
              <w:t>Arjan /Paul</w:t>
            </w:r>
          </w:p>
        </w:tc>
      </w:tr>
      <w:tr w:rsidR="007C4DA9" w:rsidTr="007C4DA9">
        <w:tc>
          <w:tcPr>
            <w:tcW w:w="4268" w:type="dxa"/>
          </w:tcPr>
          <w:p w:rsidR="007C4DA9" w:rsidRDefault="007C4DA9" w:rsidP="00A44B6D">
            <w:pPr>
              <w:pStyle w:val="Lijstalinea"/>
              <w:ind w:left="0"/>
              <w:rPr>
                <w:rFonts w:ascii="Segoe UI" w:eastAsia="Times New Roman" w:hAnsi="Segoe UI" w:cs="Segoe UI"/>
                <w:color w:val="212121"/>
                <w:sz w:val="23"/>
                <w:szCs w:val="23"/>
              </w:rPr>
            </w:pPr>
            <w:r>
              <w:rPr>
                <w:rFonts w:ascii="Segoe UI" w:eastAsia="Times New Roman" w:hAnsi="Segoe UI" w:cs="Segoe UI"/>
                <w:color w:val="212121"/>
                <w:sz w:val="23"/>
                <w:szCs w:val="23"/>
              </w:rPr>
              <w:t xml:space="preserve">Verwijzing naar </w:t>
            </w:r>
            <w:proofErr w:type="spellStart"/>
            <w:r>
              <w:rPr>
                <w:rFonts w:ascii="Segoe UI" w:eastAsia="Times New Roman" w:hAnsi="Segoe UI" w:cs="Segoe UI"/>
                <w:color w:val="212121"/>
                <w:sz w:val="23"/>
                <w:szCs w:val="23"/>
              </w:rPr>
              <w:t>meerjarenonderhoudsplan</w:t>
            </w:r>
            <w:proofErr w:type="spellEnd"/>
            <w:r>
              <w:rPr>
                <w:rFonts w:ascii="Segoe UI" w:eastAsia="Times New Roman" w:hAnsi="Segoe UI" w:cs="Segoe UI"/>
                <w:color w:val="212121"/>
                <w:sz w:val="23"/>
                <w:szCs w:val="23"/>
              </w:rPr>
              <w:t xml:space="preserve"> + mogelijkheid tot omgevingsalert app op website</w:t>
            </w:r>
          </w:p>
        </w:tc>
        <w:tc>
          <w:tcPr>
            <w:tcW w:w="4068" w:type="dxa"/>
          </w:tcPr>
          <w:p w:rsidR="007C4DA9" w:rsidRDefault="007C4DA9" w:rsidP="00A44B6D">
            <w:pPr>
              <w:pStyle w:val="Lijstalinea"/>
              <w:ind w:left="0"/>
              <w:rPr>
                <w:rFonts w:ascii="Segoe UI" w:eastAsia="Times New Roman" w:hAnsi="Segoe UI" w:cs="Segoe UI"/>
                <w:color w:val="212121"/>
                <w:sz w:val="23"/>
                <w:szCs w:val="23"/>
              </w:rPr>
            </w:pPr>
            <w:r>
              <w:rPr>
                <w:rFonts w:ascii="Segoe UI" w:eastAsia="Times New Roman" w:hAnsi="Segoe UI" w:cs="Segoe UI"/>
                <w:color w:val="212121"/>
                <w:sz w:val="23"/>
                <w:szCs w:val="23"/>
              </w:rPr>
              <w:t>Paul</w:t>
            </w:r>
          </w:p>
        </w:tc>
      </w:tr>
      <w:tr w:rsidR="007C4DA9" w:rsidTr="007C4DA9">
        <w:tc>
          <w:tcPr>
            <w:tcW w:w="4268" w:type="dxa"/>
          </w:tcPr>
          <w:p w:rsidR="007C4DA9" w:rsidRDefault="007C4DA9" w:rsidP="00A44B6D">
            <w:pPr>
              <w:pStyle w:val="Lijstalinea"/>
              <w:ind w:left="0"/>
              <w:rPr>
                <w:rFonts w:ascii="Segoe UI" w:eastAsia="Times New Roman" w:hAnsi="Segoe UI" w:cs="Segoe UI"/>
                <w:color w:val="212121"/>
                <w:sz w:val="23"/>
                <w:szCs w:val="23"/>
              </w:rPr>
            </w:pPr>
            <w:r>
              <w:rPr>
                <w:rFonts w:ascii="Segoe UI" w:eastAsia="Times New Roman" w:hAnsi="Segoe UI" w:cs="Segoe UI"/>
                <w:color w:val="212121"/>
                <w:sz w:val="23"/>
                <w:szCs w:val="23"/>
              </w:rPr>
              <w:t>Aanpassingen website contact-update</w:t>
            </w:r>
          </w:p>
        </w:tc>
        <w:tc>
          <w:tcPr>
            <w:tcW w:w="4068" w:type="dxa"/>
          </w:tcPr>
          <w:p w:rsidR="007C4DA9" w:rsidRDefault="007C4DA9" w:rsidP="00A44B6D">
            <w:pPr>
              <w:pStyle w:val="Lijstalinea"/>
              <w:ind w:left="0"/>
              <w:rPr>
                <w:rFonts w:ascii="Segoe UI" w:eastAsia="Times New Roman" w:hAnsi="Segoe UI" w:cs="Segoe UI"/>
                <w:color w:val="212121"/>
                <w:sz w:val="23"/>
                <w:szCs w:val="23"/>
              </w:rPr>
            </w:pPr>
            <w:r>
              <w:rPr>
                <w:rFonts w:ascii="Segoe UI" w:eastAsia="Times New Roman" w:hAnsi="Segoe UI" w:cs="Segoe UI"/>
                <w:color w:val="212121"/>
                <w:sz w:val="23"/>
                <w:szCs w:val="23"/>
              </w:rPr>
              <w:t>Paul</w:t>
            </w:r>
          </w:p>
        </w:tc>
      </w:tr>
      <w:tr w:rsidR="007C4DA9" w:rsidTr="007C4DA9">
        <w:tc>
          <w:tcPr>
            <w:tcW w:w="4268" w:type="dxa"/>
          </w:tcPr>
          <w:p w:rsidR="007C4DA9" w:rsidRDefault="007C4DA9" w:rsidP="00A44B6D">
            <w:pPr>
              <w:pStyle w:val="Lijstalinea"/>
              <w:ind w:left="0"/>
              <w:rPr>
                <w:rFonts w:ascii="Segoe UI" w:eastAsia="Times New Roman" w:hAnsi="Segoe UI" w:cs="Segoe UI"/>
                <w:color w:val="212121"/>
                <w:sz w:val="23"/>
                <w:szCs w:val="23"/>
              </w:rPr>
            </w:pPr>
            <w:r>
              <w:rPr>
                <w:rFonts w:ascii="Segoe UI" w:eastAsia="Times New Roman" w:hAnsi="Segoe UI" w:cs="Segoe UI"/>
                <w:color w:val="212121"/>
                <w:sz w:val="23"/>
                <w:szCs w:val="23"/>
              </w:rPr>
              <w:t>Wijkschouw t.b.v. onderhoudsstaat van de wijk</w:t>
            </w:r>
          </w:p>
        </w:tc>
        <w:tc>
          <w:tcPr>
            <w:tcW w:w="4068" w:type="dxa"/>
          </w:tcPr>
          <w:p w:rsidR="007C4DA9" w:rsidRDefault="007C4DA9" w:rsidP="00A44B6D">
            <w:pPr>
              <w:pStyle w:val="Lijstalinea"/>
              <w:ind w:left="0"/>
              <w:rPr>
                <w:rFonts w:ascii="Segoe UI" w:eastAsia="Times New Roman" w:hAnsi="Segoe UI" w:cs="Segoe UI"/>
                <w:color w:val="212121"/>
                <w:sz w:val="23"/>
                <w:szCs w:val="23"/>
              </w:rPr>
            </w:pPr>
            <w:r>
              <w:rPr>
                <w:rFonts w:ascii="Segoe UI" w:eastAsia="Times New Roman" w:hAnsi="Segoe UI" w:cs="Segoe UI"/>
                <w:color w:val="212121"/>
                <w:sz w:val="23"/>
                <w:szCs w:val="23"/>
              </w:rPr>
              <w:t>Cees, Jacques, Gé</w:t>
            </w:r>
          </w:p>
        </w:tc>
      </w:tr>
      <w:tr w:rsidR="007C4DA9" w:rsidTr="007C4DA9">
        <w:tc>
          <w:tcPr>
            <w:tcW w:w="4268" w:type="dxa"/>
          </w:tcPr>
          <w:p w:rsidR="007C4DA9" w:rsidRDefault="007C4DA9" w:rsidP="00A44B6D">
            <w:pPr>
              <w:pStyle w:val="Lijstalinea"/>
              <w:ind w:left="0"/>
              <w:rPr>
                <w:rFonts w:ascii="Segoe UI" w:eastAsia="Times New Roman" w:hAnsi="Segoe UI" w:cs="Segoe UI"/>
                <w:color w:val="212121"/>
                <w:sz w:val="23"/>
                <w:szCs w:val="23"/>
              </w:rPr>
            </w:pPr>
            <w:r>
              <w:rPr>
                <w:rFonts w:ascii="Segoe UI" w:eastAsia="Times New Roman" w:hAnsi="Segoe UI" w:cs="Segoe UI"/>
                <w:color w:val="212121"/>
                <w:sz w:val="23"/>
                <w:szCs w:val="23"/>
              </w:rPr>
              <w:t>Conceptbrief Orionzone naar raadsleden</w:t>
            </w:r>
          </w:p>
        </w:tc>
        <w:tc>
          <w:tcPr>
            <w:tcW w:w="4068" w:type="dxa"/>
          </w:tcPr>
          <w:p w:rsidR="007C4DA9" w:rsidRDefault="007C4DA9" w:rsidP="00A44B6D">
            <w:pPr>
              <w:pStyle w:val="Lijstalinea"/>
              <w:ind w:left="0"/>
              <w:rPr>
                <w:rFonts w:ascii="Segoe UI" w:eastAsia="Times New Roman" w:hAnsi="Segoe UI" w:cs="Segoe UI"/>
                <w:color w:val="212121"/>
                <w:sz w:val="23"/>
                <w:szCs w:val="23"/>
              </w:rPr>
            </w:pPr>
            <w:r>
              <w:rPr>
                <w:rFonts w:ascii="Segoe UI" w:eastAsia="Times New Roman" w:hAnsi="Segoe UI" w:cs="Segoe UI"/>
                <w:color w:val="212121"/>
                <w:sz w:val="23"/>
                <w:szCs w:val="23"/>
              </w:rPr>
              <w:t>Arjan</w:t>
            </w:r>
          </w:p>
        </w:tc>
      </w:tr>
      <w:tr w:rsidR="007C4DA9" w:rsidTr="007C4DA9">
        <w:tc>
          <w:tcPr>
            <w:tcW w:w="4268" w:type="dxa"/>
          </w:tcPr>
          <w:p w:rsidR="007C4DA9" w:rsidRDefault="007C4DA9" w:rsidP="00A44B6D">
            <w:pPr>
              <w:pStyle w:val="Lijstalinea"/>
              <w:ind w:left="0"/>
              <w:rPr>
                <w:rFonts w:ascii="Segoe UI" w:eastAsia="Times New Roman" w:hAnsi="Segoe UI" w:cs="Segoe UI"/>
                <w:color w:val="212121"/>
                <w:sz w:val="23"/>
                <w:szCs w:val="23"/>
              </w:rPr>
            </w:pPr>
            <w:r>
              <w:rPr>
                <w:rFonts w:ascii="Segoe UI" w:eastAsia="Times New Roman" w:hAnsi="Segoe UI" w:cs="Segoe UI"/>
                <w:color w:val="212121"/>
                <w:sz w:val="23"/>
                <w:szCs w:val="23"/>
              </w:rPr>
              <w:t xml:space="preserve">Kennismaking en zorgen uiten bij raadsleden in hun fractievergaderingen </w:t>
            </w:r>
          </w:p>
        </w:tc>
        <w:tc>
          <w:tcPr>
            <w:tcW w:w="4068" w:type="dxa"/>
          </w:tcPr>
          <w:p w:rsidR="007C4DA9" w:rsidRDefault="007C4DA9" w:rsidP="00A44B6D">
            <w:pPr>
              <w:pStyle w:val="Lijstalinea"/>
              <w:ind w:left="0"/>
              <w:rPr>
                <w:rFonts w:ascii="Segoe UI" w:eastAsia="Times New Roman" w:hAnsi="Segoe UI" w:cs="Segoe UI"/>
                <w:color w:val="212121"/>
                <w:sz w:val="23"/>
                <w:szCs w:val="23"/>
              </w:rPr>
            </w:pPr>
            <w:r>
              <w:rPr>
                <w:rFonts w:ascii="Segoe UI" w:eastAsia="Times New Roman" w:hAnsi="Segoe UI" w:cs="Segoe UI"/>
                <w:color w:val="212121"/>
                <w:sz w:val="23"/>
                <w:szCs w:val="23"/>
              </w:rPr>
              <w:t>Arjan</w:t>
            </w:r>
          </w:p>
        </w:tc>
      </w:tr>
      <w:tr w:rsidR="007C4DA9" w:rsidTr="007C4DA9">
        <w:tc>
          <w:tcPr>
            <w:tcW w:w="4268" w:type="dxa"/>
          </w:tcPr>
          <w:p w:rsidR="007C4DA9" w:rsidRDefault="007C4DA9" w:rsidP="00A44B6D">
            <w:pPr>
              <w:pStyle w:val="Lijstalinea"/>
              <w:ind w:left="0"/>
              <w:rPr>
                <w:rFonts w:ascii="Segoe UI" w:eastAsia="Times New Roman" w:hAnsi="Segoe UI" w:cs="Segoe UI"/>
                <w:color w:val="212121"/>
                <w:sz w:val="23"/>
                <w:szCs w:val="23"/>
              </w:rPr>
            </w:pPr>
            <w:r>
              <w:rPr>
                <w:rFonts w:ascii="Segoe UI" w:eastAsia="Times New Roman" w:hAnsi="Segoe UI" w:cs="Segoe UI"/>
                <w:color w:val="212121"/>
                <w:sz w:val="23"/>
                <w:szCs w:val="23"/>
              </w:rPr>
              <w:t>Gezamenlijke kranslegging 4 mei opperen in WBO</w:t>
            </w:r>
          </w:p>
        </w:tc>
        <w:tc>
          <w:tcPr>
            <w:tcW w:w="4068" w:type="dxa"/>
          </w:tcPr>
          <w:p w:rsidR="007C4DA9" w:rsidRDefault="007C4DA9" w:rsidP="00A44B6D">
            <w:pPr>
              <w:pStyle w:val="Lijstalinea"/>
              <w:ind w:left="0"/>
              <w:rPr>
                <w:rFonts w:ascii="Segoe UI" w:eastAsia="Times New Roman" w:hAnsi="Segoe UI" w:cs="Segoe UI"/>
                <w:color w:val="212121"/>
                <w:sz w:val="23"/>
                <w:szCs w:val="23"/>
              </w:rPr>
            </w:pPr>
            <w:r>
              <w:rPr>
                <w:rFonts w:ascii="Segoe UI" w:eastAsia="Times New Roman" w:hAnsi="Segoe UI" w:cs="Segoe UI"/>
                <w:color w:val="212121"/>
                <w:sz w:val="23"/>
                <w:szCs w:val="23"/>
              </w:rPr>
              <w:t>Thomas</w:t>
            </w:r>
          </w:p>
        </w:tc>
      </w:tr>
    </w:tbl>
    <w:p w:rsidR="007C4DA9" w:rsidRPr="001F4F72" w:rsidRDefault="007C4DA9" w:rsidP="007C4DA9">
      <w:pPr>
        <w:pStyle w:val="Lijstalinea"/>
        <w:rPr>
          <w:rFonts w:ascii="Segoe UI" w:eastAsia="Times New Roman" w:hAnsi="Segoe UI" w:cs="Segoe UI"/>
          <w:color w:val="212121"/>
          <w:sz w:val="23"/>
          <w:szCs w:val="23"/>
        </w:rPr>
      </w:pPr>
    </w:p>
    <w:p w:rsidR="007C4DA9" w:rsidRPr="00800807" w:rsidRDefault="007C4DA9" w:rsidP="007C4DA9">
      <w:pPr>
        <w:pStyle w:val="Lijstalinea"/>
        <w:rPr>
          <w:sz w:val="22"/>
        </w:rPr>
      </w:pPr>
    </w:p>
    <w:p w:rsidR="00CE1287" w:rsidRPr="00800807" w:rsidRDefault="00CE1287">
      <w:pPr>
        <w:pStyle w:val="Lijstalinea"/>
        <w:rPr>
          <w:sz w:val="22"/>
        </w:rPr>
      </w:pPr>
    </w:p>
    <w:sectPr w:rsidR="00CE1287" w:rsidRPr="00800807" w:rsidSect="00B56292">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5E34CF"/>
    <w:multiLevelType w:val="hybridMultilevel"/>
    <w:tmpl w:val="1C44DF3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8B3"/>
    <w:rsid w:val="000F7514"/>
    <w:rsid w:val="001F358C"/>
    <w:rsid w:val="002C2AAB"/>
    <w:rsid w:val="004528B3"/>
    <w:rsid w:val="006A1581"/>
    <w:rsid w:val="006F6AE3"/>
    <w:rsid w:val="00716719"/>
    <w:rsid w:val="00717723"/>
    <w:rsid w:val="00766DC2"/>
    <w:rsid w:val="007C4DA9"/>
    <w:rsid w:val="00800807"/>
    <w:rsid w:val="008433A3"/>
    <w:rsid w:val="0087402F"/>
    <w:rsid w:val="00880323"/>
    <w:rsid w:val="009C6691"/>
    <w:rsid w:val="00B56292"/>
    <w:rsid w:val="00B770F1"/>
    <w:rsid w:val="00BD4E30"/>
    <w:rsid w:val="00BD5B27"/>
    <w:rsid w:val="00C05B30"/>
    <w:rsid w:val="00CE1287"/>
    <w:rsid w:val="00D508BD"/>
    <w:rsid w:val="00EA4643"/>
    <w:rsid w:val="00FF33C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FFB43E-EADA-A644-9E72-5EDE59221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A1581"/>
    <w:pPr>
      <w:ind w:left="720"/>
      <w:contextualSpacing/>
    </w:pPr>
  </w:style>
  <w:style w:type="table" w:styleId="Tabelraster">
    <w:name w:val="Table Grid"/>
    <w:basedOn w:val="Standaardtabel"/>
    <w:uiPriority w:val="39"/>
    <w:rsid w:val="007C4D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767</Words>
  <Characters>4221</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henny van kessel</dc:creator>
  <cp:keywords/>
  <dc:description/>
  <cp:lastModifiedBy>P. Reinders</cp:lastModifiedBy>
  <cp:revision>2</cp:revision>
  <dcterms:created xsi:type="dcterms:W3CDTF">2019-05-15T21:13:00Z</dcterms:created>
  <dcterms:modified xsi:type="dcterms:W3CDTF">2019-05-15T21:13:00Z</dcterms:modified>
</cp:coreProperties>
</file>